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653D" w14:textId="77777777" w:rsidR="00815635" w:rsidRPr="002D3EA1" w:rsidRDefault="00815635" w:rsidP="00815635">
      <w:pPr>
        <w:spacing w:before="240" w:line="360" w:lineRule="auto"/>
        <w:jc w:val="lowKashida"/>
        <w:rPr>
          <w:rFonts w:hint="cs"/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F8B6D" wp14:editId="7834E2A9">
                <wp:simplePos x="0" y="0"/>
                <wp:positionH relativeFrom="column">
                  <wp:posOffset>1943100</wp:posOffset>
                </wp:positionH>
                <wp:positionV relativeFrom="paragraph">
                  <wp:posOffset>424815</wp:posOffset>
                </wp:positionV>
                <wp:extent cx="571500" cy="342900"/>
                <wp:effectExtent l="0" t="25400" r="25400" b="0"/>
                <wp:wrapNone/>
                <wp:docPr id="16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AC73" id="Line 10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3.45pt" to="198pt,6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5639" wp14:editId="2F4080AE">
                <wp:simplePos x="0" y="0"/>
                <wp:positionH relativeFrom="column">
                  <wp:posOffset>1257300</wp:posOffset>
                </wp:positionH>
                <wp:positionV relativeFrom="paragraph">
                  <wp:posOffset>424815</wp:posOffset>
                </wp:positionV>
                <wp:extent cx="914400" cy="571500"/>
                <wp:effectExtent l="25400" t="25400" r="25400" b="25400"/>
                <wp:wrapNone/>
                <wp:docPr id="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A99E" id="Line 10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3.45pt" to="171pt,7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">
                <v:stroke startarrow="block" endarrow="block"/>
                <o:lock v:ext="edit" shapetype="f"/>
              </v:line>
            </w:pict>
          </mc:Fallback>
        </mc:AlternateContent>
      </w:r>
      <w:r w:rsidRPr="002D3EA1">
        <w:rPr>
          <w:b/>
          <w:bCs/>
          <w:color w:val="000000"/>
          <w:sz w:val="28"/>
          <w:szCs w:val="28"/>
          <w:rtl/>
        </w:rPr>
        <w:t xml:space="preserve">المسار المركزي دائماً منحنى مستوي. </w:t>
      </w:r>
    </w:p>
    <w:p w14:paraId="5230BAD6" w14:textId="77777777" w:rsidR="00815635" w:rsidRPr="002D3EA1" w:rsidRDefault="00815635" w:rsidP="00815635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560FC" wp14:editId="75B69237">
                <wp:simplePos x="0" y="0"/>
                <wp:positionH relativeFrom="column">
                  <wp:posOffset>2057400</wp:posOffset>
                </wp:positionH>
                <wp:positionV relativeFrom="paragraph">
                  <wp:posOffset>194310</wp:posOffset>
                </wp:positionV>
                <wp:extent cx="254635" cy="279400"/>
                <wp:effectExtent l="0" t="0" r="0" b="0"/>
                <wp:wrapNone/>
                <wp:docPr id="10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B82ED" w14:textId="77777777" w:rsidR="00815635" w:rsidRDefault="00D02F06" w:rsidP="00815635">
                            <w:r w:rsidRPr="00D02F06">
                              <w:rPr>
                                <w:noProof/>
                                <w:position w:val="-12"/>
                                <w:lang w:val="ar-EG"/>
                              </w:rPr>
                              <w:object w:dxaOrig="400" w:dyaOrig="440" w14:anchorId="466AA2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alt="" style="width:19.95pt;height:22.1pt;mso-width-percent:0;mso-height-percent:0;mso-width-percent:0;mso-height-percent:0" o:ole="">
                                  <v:imagedata r:id="rId4" o:title=""/>
                                </v:shape>
                                <o:OLEObject Type="Embed" ProgID="Equation.3" ShapeID="_x0000_i1033" DrawAspect="Content" ObjectID="_1604175804" r:id="rId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560FC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62pt;margin-top:15.3pt;width:20.05pt;height:2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" stroked="f">
                <v:path arrowok="t"/>
                <v:textbox style="mso-fit-shape-to-text:t" inset="0,0,0,0">
                  <w:txbxContent>
                    <w:p w14:paraId="40CB82ED" w14:textId="77777777" w:rsidR="00815635" w:rsidRDefault="00D02F06" w:rsidP="00815635">
                      <w:r w:rsidRPr="00D02F06">
                        <w:rPr>
                          <w:noProof/>
                          <w:position w:val="-12"/>
                          <w:lang w:val="ar-EG"/>
                        </w:rPr>
                        <w:object w:dxaOrig="400" w:dyaOrig="440" w14:anchorId="466AA2D3">
                          <v:shape id="_x0000_i1033" type="#_x0000_t75" alt="" style="width:19.95pt;height:22.1pt;mso-width-percent:0;mso-height-percent:0;mso-width-percent:0;mso-height-percent:0" o:ole="">
                            <v:imagedata r:id="rId4" o:title=""/>
                          </v:shape>
                          <o:OLEObject Type="Embed" ProgID="Equation.3" ShapeID="_x0000_i1033" DrawAspect="Content" ObjectID="_1604175804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D3EA1">
        <w:rPr>
          <w:b/>
          <w:bCs/>
          <w:color w:val="000000"/>
          <w:sz w:val="28"/>
          <w:szCs w:val="28"/>
        </w:rPr>
        <w:t xml:space="preserve">                                     r             </w:t>
      </w:r>
      <w:r w:rsidR="00D02F06" w:rsidRPr="008B7ACE">
        <w:rPr>
          <w:noProof/>
          <w:position w:val="-10"/>
        </w:rPr>
        <w:object w:dxaOrig="420" w:dyaOrig="400" w14:anchorId="78142CAE">
          <v:shape id="_x0000_i1031" type="#_x0000_t75" alt="" style="width:21.05pt;height:19.95pt;mso-width-percent:0;mso-height-percent:0;mso-width-percent:0;mso-height-percent:0" o:ole="">
            <v:imagedata r:id="rId7" o:title=""/>
          </v:shape>
          <o:OLEObject Type="Embed" ProgID="Equation.3" ShapeID="_x0000_i1031" DrawAspect="Content" ObjectID="_1604175797" r:id="rId8"/>
        </w:object>
      </w:r>
      <w:r w:rsidRPr="002D3EA1">
        <w:rPr>
          <w:b/>
          <w:bCs/>
          <w:color w:val="000000"/>
          <w:sz w:val="28"/>
          <w:szCs w:val="28"/>
        </w:rPr>
        <w:t xml:space="preserve">       </w:t>
      </w:r>
    </w:p>
    <w:p w14:paraId="327C903D" w14:textId="77777777" w:rsidR="00815635" w:rsidRPr="002D3EA1" w:rsidRDefault="00815635" w:rsidP="00815635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B1EFA" wp14:editId="7F5041F8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228600" cy="342900"/>
                <wp:effectExtent l="0" t="0" r="0" b="0"/>
                <wp:wrapNone/>
                <wp:docPr id="10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34E8" w14:textId="77777777" w:rsidR="00815635" w:rsidRDefault="00D02F06" w:rsidP="00815635">
                            <w:pPr>
                              <w:bidi w:val="0"/>
                            </w:pPr>
                            <w:r w:rsidRPr="002E78D3">
                              <w:rPr>
                                <w:noProof/>
                                <w:position w:val="-6"/>
                              </w:rPr>
                              <w:object w:dxaOrig="200" w:dyaOrig="400" w14:anchorId="51F0F585">
                                <v:shape id="_x0000_i1032" type="#_x0000_t75" alt="" style="width:11.75pt;height:23.5pt;mso-width-percent:0;mso-height-percent:0;mso-width-percent:0;mso-height-percent:0" o:ole="">
                                  <v:imagedata r:id="rId9" o:title=""/>
                                </v:shape>
                                <o:OLEObject Type="Embed" ProgID="Equation.3" ShapeID="_x0000_i1032" DrawAspect="Content" ObjectID="_1604175805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1EFA" id="Text Box 110" o:spid="_x0000_s1027" type="#_x0000_t202" style="position:absolute;left:0;text-align:left;margin-left:135pt;margin-top:9.1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" stroked="f">
                <v:path arrowok="t"/>
                <v:textbox inset="0,0,0,0">
                  <w:txbxContent>
                    <w:p w14:paraId="762834E8" w14:textId="77777777" w:rsidR="00815635" w:rsidRDefault="00D02F06" w:rsidP="00815635">
                      <w:pPr>
                        <w:bidi w:val="0"/>
                      </w:pPr>
                      <w:r w:rsidRPr="002E78D3">
                        <w:rPr>
                          <w:noProof/>
                          <w:position w:val="-6"/>
                        </w:rPr>
                        <w:object w:dxaOrig="200" w:dyaOrig="400" w14:anchorId="51F0F585">
                          <v:shape id="_x0000_i1032" type="#_x0000_t75" alt="" style="width:11.75pt;height:23.5pt;mso-width-percent:0;mso-height-percent:0;mso-width-percent:0;mso-height-percent:0" o:ole="">
                            <v:imagedata r:id="rId9" o:title=""/>
                          </v:shape>
                          <o:OLEObject Type="Embed" ProgID="Equation.3" ShapeID="_x0000_i1032" DrawAspect="Content" ObjectID="_160417580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D3EA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FCF8A" wp14:editId="24C9B222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571500" cy="342900"/>
                <wp:effectExtent l="0" t="25400" r="25400" b="0"/>
                <wp:wrapNone/>
                <wp:docPr id="10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8F4C" id="Line 10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15pt" to="153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">
                <v:stroke endarrow="block"/>
                <o:lock v:ext="edit" shapetype="f"/>
              </v:line>
            </w:pict>
          </mc:Fallback>
        </mc:AlternateContent>
      </w:r>
      <w:r w:rsidRPr="002D3EA1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</w:p>
    <w:p w14:paraId="6FB64E99" w14:textId="77777777" w:rsidR="00815635" w:rsidRPr="002D3EA1" w:rsidRDefault="00815635" w:rsidP="00815635">
      <w:pPr>
        <w:bidi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  <w:r w:rsidRPr="002D3EA1">
        <w:rPr>
          <w:b/>
          <w:bCs/>
          <w:color w:val="000000"/>
          <w:sz w:val="28"/>
          <w:szCs w:val="28"/>
        </w:rPr>
        <w:t xml:space="preserve">                               o</w:t>
      </w:r>
    </w:p>
    <w:p w14:paraId="3FF226A3" w14:textId="77777777" w:rsidR="00815635" w:rsidRPr="002D3EA1" w:rsidRDefault="00815635" w:rsidP="00815635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من الخواص الهامة للمسار المركزي أنه دائماً يكون منحنى مستوي لإثبات هذه الخاصية نفرض أن </w:t>
      </w:r>
      <w:r w:rsidR="00D02F06" w:rsidRPr="00D02F06">
        <w:rPr>
          <w:noProof/>
          <w:color w:val="000000"/>
          <w:position w:val="-6"/>
          <w:sz w:val="28"/>
          <w:szCs w:val="28"/>
          <w:lang w:val="ar-EG"/>
        </w:rPr>
        <w:object w:dxaOrig="220" w:dyaOrig="300" w14:anchorId="68C38363">
          <v:shape id="_x0000_i1030" type="#_x0000_t75" alt="" style="width:11.05pt;height:14.95pt;mso-width-percent:0;mso-height-percent:0;mso-width-percent:0;mso-height-percent:0" o:ole="">
            <v:imagedata r:id="rId12" o:title=""/>
          </v:shape>
          <o:OLEObject Type="Embed" ProgID="Equation.3" ShapeID="_x0000_i1030" DrawAspect="Content" ObjectID="_1604175798" r:id="rId13"/>
        </w:object>
      </w:r>
      <w:r w:rsidRPr="002D3EA1">
        <w:rPr>
          <w:color w:val="000000"/>
          <w:sz w:val="28"/>
          <w:szCs w:val="28"/>
          <w:rtl/>
        </w:rPr>
        <w:t xml:space="preserve"> متجه وحدة في اتجاه الخط الواصل بين موضع الجسيم </w:t>
      </w:r>
      <w:r w:rsidRPr="002D3EA1">
        <w:rPr>
          <w:color w:val="000000"/>
          <w:sz w:val="28"/>
          <w:szCs w:val="28"/>
        </w:rPr>
        <w:t>p</w:t>
      </w:r>
      <w:r w:rsidRPr="002D3EA1">
        <w:rPr>
          <w:color w:val="000000"/>
          <w:sz w:val="28"/>
          <w:szCs w:val="28"/>
          <w:rtl/>
        </w:rPr>
        <w:t xml:space="preserve"> والنقطة الثابتة </w:t>
      </w:r>
      <w:r w:rsidRPr="002D3EA1">
        <w:rPr>
          <w:color w:val="000000"/>
          <w:sz w:val="28"/>
          <w:szCs w:val="28"/>
        </w:rPr>
        <w:t>o</w:t>
      </w:r>
      <w:r w:rsidRPr="002D3EA1">
        <w:rPr>
          <w:color w:val="000000"/>
          <w:sz w:val="28"/>
          <w:szCs w:val="28"/>
          <w:rtl/>
        </w:rPr>
        <w:t xml:space="preserve"> حيث </w:t>
      </w:r>
      <w:r w:rsidR="00D02F06" w:rsidRPr="00D02F06">
        <w:rPr>
          <w:noProof/>
          <w:color w:val="000000"/>
          <w:position w:val="-12"/>
          <w:sz w:val="28"/>
          <w:szCs w:val="28"/>
          <w:lang w:val="ar-EG"/>
        </w:rPr>
        <w:object w:dxaOrig="900" w:dyaOrig="440" w14:anchorId="6A3E7289">
          <v:shape id="_x0000_i1029" type="#_x0000_t75" alt="" style="width:44.9pt;height:22.1pt;mso-width-percent:0;mso-height-percent:0;mso-width-percent:0;mso-height-percent:0" o:ole="">
            <v:imagedata r:id="rId14" o:title=""/>
          </v:shape>
          <o:OLEObject Type="Embed" ProgID="Equation.3" ShapeID="_x0000_i1029" DrawAspect="Content" ObjectID="_1604175799" r:id="rId15"/>
        </w:object>
      </w:r>
      <w:r w:rsidRPr="002D3EA1">
        <w:rPr>
          <w:color w:val="000000"/>
          <w:sz w:val="28"/>
          <w:szCs w:val="28"/>
          <w:rtl/>
        </w:rPr>
        <w:t xml:space="preserve">وأن القوة المركزية </w:t>
      </w:r>
      <w:r w:rsidR="00D02F06" w:rsidRPr="008B7ACE">
        <w:rPr>
          <w:noProof/>
          <w:color w:val="000000"/>
          <w:position w:val="-10"/>
          <w:sz w:val="28"/>
          <w:szCs w:val="28"/>
        </w:rPr>
        <w:object w:dxaOrig="1060" w:dyaOrig="380" w14:anchorId="00881291">
          <v:shape id="_x0000_i1028" type="#_x0000_t75" alt="" style="width:53.1pt;height:18.9pt;mso-width-percent:0;mso-height-percent:0;mso-width-percent:0;mso-height-percent:0" o:ole="">
            <v:imagedata r:id="rId16" o:title=""/>
          </v:shape>
          <o:OLEObject Type="Embed" ProgID="Equation.3" ShapeID="_x0000_i1028" DrawAspect="Content" ObjectID="_1604175800" r:id="rId17"/>
        </w:object>
      </w:r>
      <w:r w:rsidRPr="002D3EA1">
        <w:rPr>
          <w:color w:val="000000"/>
          <w:sz w:val="28"/>
          <w:szCs w:val="28"/>
          <w:rtl/>
        </w:rPr>
        <w:t xml:space="preserve"> فنجد أن: </w:t>
      </w:r>
    </w:p>
    <w:p w14:paraId="47C11A26" w14:textId="77777777" w:rsidR="00815635" w:rsidRPr="002D3EA1" w:rsidRDefault="00D02F06" w:rsidP="00815635">
      <w:pPr>
        <w:spacing w:line="360" w:lineRule="auto"/>
        <w:jc w:val="center"/>
        <w:rPr>
          <w:rFonts w:hint="cs"/>
          <w:color w:val="000000"/>
          <w:sz w:val="28"/>
          <w:szCs w:val="28"/>
          <w:rtl/>
        </w:rPr>
      </w:pPr>
      <w:r w:rsidRPr="008B7ACE">
        <w:rPr>
          <w:noProof/>
          <w:color w:val="000000"/>
          <w:position w:val="-10"/>
          <w:sz w:val="28"/>
          <w:szCs w:val="28"/>
        </w:rPr>
        <w:object w:dxaOrig="3940" w:dyaOrig="400" w14:anchorId="6375A5E8">
          <v:shape id="_x0000_i1027" type="#_x0000_t75" alt="" style="width:197.2pt;height:19.95pt;mso-width-percent:0;mso-height-percent:0;mso-width-percent:0;mso-height-percent:0" o:ole="">
            <v:imagedata r:id="rId18" o:title=""/>
          </v:shape>
          <o:OLEObject Type="Embed" ProgID="Equation.3" ShapeID="_x0000_i1027" DrawAspect="Content" ObjectID="_1604175801" r:id="rId19"/>
        </w:object>
      </w:r>
    </w:p>
    <w:p w14:paraId="561502F6" w14:textId="77777777" w:rsidR="00815635" w:rsidRPr="002D3EA1" w:rsidRDefault="00815635" w:rsidP="00815635">
      <w:pPr>
        <w:spacing w:before="240" w:line="360" w:lineRule="auto"/>
        <w:jc w:val="lowKashida"/>
        <w:rPr>
          <w:rFonts w:hint="cs"/>
          <w:b/>
          <w:bCs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من قانون نيوتن الثاني فإن </w:t>
      </w:r>
      <w:r w:rsidR="00D02F06" w:rsidRPr="00D02F06">
        <w:rPr>
          <w:noProof/>
          <w:color w:val="000000"/>
          <w:position w:val="-34"/>
          <w:sz w:val="28"/>
          <w:szCs w:val="28"/>
          <w:lang w:val="ar-EG"/>
        </w:rPr>
        <w:object w:dxaOrig="1180" w:dyaOrig="780" w14:anchorId="1A7FE43F">
          <v:shape id="_x0000_i1026" type="#_x0000_t75" alt="" style="width:59.2pt;height:38.85pt;mso-width-percent:0;mso-height-percent:0;mso-width-percent:0;mso-height-percent:0" o:ole="">
            <v:imagedata r:id="rId20" o:title=""/>
          </v:shape>
          <o:OLEObject Type="Embed" ProgID="Equation.3" ShapeID="_x0000_i1026" DrawAspect="Content" ObjectID="_1604175802" r:id="rId21"/>
        </w:object>
      </w:r>
      <w:r w:rsidRPr="002D3EA1">
        <w:rPr>
          <w:color w:val="000000"/>
          <w:sz w:val="28"/>
          <w:szCs w:val="28"/>
          <w:rtl/>
        </w:rPr>
        <w:t xml:space="preserve"> حيث </w:t>
      </w:r>
      <w:r w:rsidRPr="002D3EA1">
        <w:rPr>
          <w:color w:val="000000"/>
          <w:sz w:val="28"/>
          <w:szCs w:val="28"/>
        </w:rPr>
        <w:t>m</w:t>
      </w:r>
      <w:r w:rsidRPr="002D3EA1">
        <w:rPr>
          <w:color w:val="000000"/>
          <w:sz w:val="28"/>
          <w:szCs w:val="28"/>
          <w:rtl/>
        </w:rPr>
        <w:t xml:space="preserve"> كتلة الجسيم </w:t>
      </w:r>
      <w:r w:rsidR="00D02F06" w:rsidRPr="00DB06C3">
        <w:rPr>
          <w:noProof/>
          <w:color w:val="000000"/>
          <w:position w:val="-30"/>
          <w:sz w:val="28"/>
          <w:szCs w:val="28"/>
        </w:rPr>
        <w:object w:dxaOrig="820" w:dyaOrig="680" w14:anchorId="12BD0821">
          <v:shape id="_x0000_i1025" type="#_x0000_t75" alt="" style="width:41pt;height:33.85pt;mso-width-percent:0;mso-height-percent:0;mso-width-percent:0;mso-height-percent:0" o:ole="">
            <v:imagedata r:id="rId22" o:title=""/>
          </v:shape>
          <o:OLEObject Type="Embed" ProgID="Equation.3" ShapeID="_x0000_i1025" DrawAspect="Content" ObjectID="_1604175803" r:id="rId23"/>
        </w:object>
      </w:r>
      <w:r w:rsidRPr="002D3EA1">
        <w:rPr>
          <w:color w:val="000000"/>
          <w:sz w:val="28"/>
          <w:szCs w:val="28"/>
          <w:rtl/>
        </w:rPr>
        <w:t xml:space="preserve"> هي سرعته ومن المعادلة (1) نجد أن </w:t>
      </w:r>
    </w:p>
    <w:p w14:paraId="018C2AE9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5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815635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02F06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1936"/>
  <w15:chartTrackingRefBased/>
  <w15:docId w15:val="{DC73985A-5383-B74C-9E5C-0CF156E6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635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2018-11-19T21:31:00Z</dcterms:created>
  <dcterms:modified xsi:type="dcterms:W3CDTF">2018-11-19T21:31:00Z</dcterms:modified>
</cp:coreProperties>
</file>